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3C" w:rsidRDefault="002A713C" w:rsidP="007A29C5">
      <w:pPr>
        <w:pStyle w:val="ListParagraph"/>
        <w:numPr>
          <w:ilvl w:val="0"/>
          <w:numId w:val="2"/>
        </w:numPr>
      </w:pPr>
      <w:r>
        <w:t>LCFS ISOR</w:t>
      </w:r>
      <w:r w:rsidR="00A75230">
        <w:t xml:space="preserve">, </w:t>
      </w:r>
      <w:r w:rsidR="00A75230">
        <w:t>Appendix B</w:t>
      </w:r>
      <w:r>
        <w:t>.</w:t>
      </w:r>
    </w:p>
    <w:p w:rsidR="002A713C" w:rsidRDefault="002A713C" w:rsidP="002A713C"/>
    <w:p w:rsidR="002A713C" w:rsidRDefault="002A713C" w:rsidP="007A29C5">
      <w:pPr>
        <w:pStyle w:val="ListParagraph"/>
        <w:numPr>
          <w:ilvl w:val="0"/>
          <w:numId w:val="2"/>
        </w:numPr>
      </w:pPr>
      <w:r w:rsidRPr="002A713C">
        <w:t>California Air Resources Board, Annual Research Plan: Fiscal Year 2015-2016, December, 2014.</w:t>
      </w:r>
    </w:p>
    <w:p w:rsidR="002A713C" w:rsidRDefault="002A713C" w:rsidP="002A713C"/>
    <w:p w:rsidR="002A713C" w:rsidRDefault="002A713C" w:rsidP="007A29C5">
      <w:pPr>
        <w:pStyle w:val="ListParagraph"/>
        <w:numPr>
          <w:ilvl w:val="0"/>
          <w:numId w:val="2"/>
        </w:numPr>
      </w:pPr>
      <w:r>
        <w:t xml:space="preserve">T.M.L. </w:t>
      </w:r>
      <w:proofErr w:type="spellStart"/>
      <w:r>
        <w:t>Wigley</w:t>
      </w:r>
      <w:proofErr w:type="spellEnd"/>
      <w:r>
        <w:t>, “MAGICC/SCENGEN 5.3: User Manual,” National Center for Atmospheric Research, Colorado, September 2008.</w:t>
      </w:r>
    </w:p>
    <w:p w:rsidR="002A713C" w:rsidRDefault="002A713C" w:rsidP="002A713C"/>
    <w:p w:rsidR="002A713C" w:rsidRDefault="002A713C" w:rsidP="007A29C5">
      <w:pPr>
        <w:pStyle w:val="ListParagraph"/>
        <w:numPr>
          <w:ilvl w:val="0"/>
          <w:numId w:val="2"/>
        </w:numPr>
      </w:pPr>
      <w:r w:rsidRPr="002A713C">
        <w:t xml:space="preserve">U.S. Energy Information Administration (EIA), 2011 State energy-related carbon dioxide emissions by sector, </w:t>
      </w:r>
      <w:hyperlink r:id="rId5" w:history="1">
        <w:r w:rsidRPr="00592AAA">
          <w:rPr>
            <w:rStyle w:val="Hyperlink"/>
          </w:rPr>
          <w:t>http://www.eia.gov/en</w:t>
        </w:r>
        <w:r w:rsidRPr="00592AAA">
          <w:rPr>
            <w:rStyle w:val="Hyperlink"/>
          </w:rPr>
          <w:t>vironment/emi</w:t>
        </w:r>
        <w:r w:rsidRPr="00592AAA">
          <w:rPr>
            <w:rStyle w:val="Hyperlink"/>
          </w:rPr>
          <w:t>ssions/state/analysis/</w:t>
        </w:r>
      </w:hyperlink>
    </w:p>
    <w:p w:rsidR="002A713C" w:rsidRDefault="002A713C" w:rsidP="002A713C"/>
    <w:p w:rsidR="002A713C" w:rsidRDefault="002A713C" w:rsidP="007A29C5">
      <w:pPr>
        <w:pStyle w:val="ListParagraph"/>
        <w:numPr>
          <w:ilvl w:val="0"/>
          <w:numId w:val="2"/>
        </w:numPr>
      </w:pPr>
      <w:r w:rsidRPr="002A713C">
        <w:t>J.R. Christy, “</w:t>
      </w:r>
      <w:bookmarkStart w:id="0" w:name="_GoBack"/>
      <w:r w:rsidRPr="002A713C">
        <w:t>Rebuttal Expert Report for the Plaintiffs</w:t>
      </w:r>
      <w:bookmarkEnd w:id="0"/>
      <w:r w:rsidRPr="002A713C">
        <w:t>,” United States District Court for the District of Vermont, Case No. 05-cv-302, April 18, 2007.</w:t>
      </w:r>
    </w:p>
    <w:sectPr w:rsidR="002A713C" w:rsidSect="00CE67B3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B0ADF"/>
    <w:multiLevelType w:val="multilevel"/>
    <w:tmpl w:val="61160EAA"/>
    <w:styleLink w:val="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◦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0FF3F0F"/>
    <w:multiLevelType w:val="hybridMultilevel"/>
    <w:tmpl w:val="DDD01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3C"/>
    <w:rsid w:val="00044FF9"/>
    <w:rsid w:val="000D1270"/>
    <w:rsid w:val="000E1651"/>
    <w:rsid w:val="001774F6"/>
    <w:rsid w:val="00184C48"/>
    <w:rsid w:val="001B35A6"/>
    <w:rsid w:val="002A713C"/>
    <w:rsid w:val="002B487C"/>
    <w:rsid w:val="002F5CBF"/>
    <w:rsid w:val="003143D8"/>
    <w:rsid w:val="0035772D"/>
    <w:rsid w:val="00360778"/>
    <w:rsid w:val="003816E2"/>
    <w:rsid w:val="003B7764"/>
    <w:rsid w:val="0043276B"/>
    <w:rsid w:val="004402FB"/>
    <w:rsid w:val="00575593"/>
    <w:rsid w:val="006055E9"/>
    <w:rsid w:val="00682C6D"/>
    <w:rsid w:val="006C4667"/>
    <w:rsid w:val="007A29C5"/>
    <w:rsid w:val="0080342A"/>
    <w:rsid w:val="009829B6"/>
    <w:rsid w:val="009A4422"/>
    <w:rsid w:val="009A6FE7"/>
    <w:rsid w:val="009E103D"/>
    <w:rsid w:val="009E14A0"/>
    <w:rsid w:val="009E52CA"/>
    <w:rsid w:val="009F7F95"/>
    <w:rsid w:val="00A01062"/>
    <w:rsid w:val="00A2554D"/>
    <w:rsid w:val="00A75230"/>
    <w:rsid w:val="00AB3DA6"/>
    <w:rsid w:val="00B64780"/>
    <w:rsid w:val="00CA2EE7"/>
    <w:rsid w:val="00CE67B3"/>
    <w:rsid w:val="00D86E27"/>
    <w:rsid w:val="00DA719E"/>
    <w:rsid w:val="00EF0711"/>
    <w:rsid w:val="00F34113"/>
    <w:rsid w:val="00F47B06"/>
    <w:rsid w:val="00FD1F1E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AD79C-6141-4140-BC57-7470F462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76B"/>
  </w:style>
  <w:style w:type="paragraph" w:styleId="Heading1">
    <w:name w:val="heading 1"/>
    <w:basedOn w:val="Normal"/>
    <w:next w:val="Normal"/>
    <w:link w:val="Heading1Char"/>
    <w:qFormat/>
    <w:rsid w:val="0080342A"/>
    <w:pPr>
      <w:keepNext/>
      <w:outlineLvl w:val="0"/>
    </w:pPr>
    <w:rPr>
      <w:rFonts w:eastAsia="Times New Roman" w:cs="Arial"/>
      <w:bCs/>
      <w:kern w:val="32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80342A"/>
    <w:pPr>
      <w:keepNext/>
      <w:outlineLvl w:val="1"/>
    </w:pPr>
    <w:rPr>
      <w:rFonts w:eastAsia="Times New Roman" w:cs="Arial"/>
      <w:bCs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80342A"/>
    <w:pPr>
      <w:keepNext/>
      <w:outlineLvl w:val="2"/>
    </w:pPr>
    <w:rPr>
      <w:rFonts w:eastAsia="Times New Roman" w:cs="Arial"/>
      <w:bCs/>
      <w:i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8034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034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034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034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342A"/>
    <w:rPr>
      <w:rFonts w:eastAsia="Times New Roman" w:cs="Arial"/>
      <w:bCs/>
      <w:kern w:val="32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rsid w:val="0080342A"/>
    <w:rPr>
      <w:rFonts w:eastAsia="Times New Roman" w:cs="Arial"/>
      <w:bCs/>
      <w:iCs/>
      <w:u w:val="single"/>
    </w:rPr>
  </w:style>
  <w:style w:type="character" w:customStyle="1" w:styleId="Heading3Char">
    <w:name w:val="Heading 3 Char"/>
    <w:basedOn w:val="DefaultParagraphFont"/>
    <w:link w:val="Heading3"/>
    <w:rsid w:val="0080342A"/>
    <w:rPr>
      <w:rFonts w:eastAsia="Times New Roman" w:cs="Arial"/>
      <w:bCs/>
      <w:i/>
      <w:u w:val="single"/>
    </w:rPr>
  </w:style>
  <w:style w:type="paragraph" w:customStyle="1" w:styleId="Endnote">
    <w:name w:val="Endnote"/>
    <w:basedOn w:val="Normal"/>
    <w:next w:val="EndnoteText"/>
    <w:rsid w:val="0080342A"/>
    <w:rPr>
      <w:rFonts w:eastAsia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342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342A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80342A"/>
    <w:rPr>
      <w:vertAlign w:val="superscript"/>
    </w:rPr>
  </w:style>
  <w:style w:type="paragraph" w:customStyle="1" w:styleId="ChapterTitle">
    <w:name w:val="Chapter Title"/>
    <w:next w:val="Normal"/>
    <w:rsid w:val="002F5CBF"/>
    <w:pPr>
      <w:spacing w:before="1440" w:after="720"/>
      <w:jc w:val="center"/>
    </w:pPr>
    <w:rPr>
      <w:rFonts w:eastAsia="Times New Roman" w:cs="Arial"/>
      <w:b/>
      <w:bCs/>
      <w:caps/>
      <w:kern w:val="32"/>
      <w:sz w:val="32"/>
      <w:szCs w:val="32"/>
    </w:rPr>
  </w:style>
  <w:style w:type="paragraph" w:customStyle="1" w:styleId="AppendixTitle">
    <w:name w:val="Appendix Title"/>
    <w:basedOn w:val="Normal"/>
    <w:rsid w:val="0080342A"/>
    <w:pPr>
      <w:spacing w:before="120" w:after="120"/>
      <w:jc w:val="center"/>
    </w:pPr>
    <w:rPr>
      <w:rFonts w:eastAsia="Times New Roman" w:cs="Times New Roman"/>
      <w:sz w:val="32"/>
    </w:rPr>
  </w:style>
  <w:style w:type="paragraph" w:customStyle="1" w:styleId="FigureTitle">
    <w:name w:val="Figure Title"/>
    <w:basedOn w:val="Normal"/>
    <w:rsid w:val="0080342A"/>
    <w:pPr>
      <w:jc w:val="center"/>
    </w:pPr>
    <w:rPr>
      <w:rFonts w:eastAsia="Times New Roman" w:cs="Times New Roman"/>
      <w:b/>
    </w:rPr>
  </w:style>
  <w:style w:type="paragraph" w:customStyle="1" w:styleId="TableTitle">
    <w:name w:val="Table Title"/>
    <w:basedOn w:val="Normal"/>
    <w:rsid w:val="0080342A"/>
    <w:pPr>
      <w:jc w:val="center"/>
    </w:pPr>
    <w:rPr>
      <w:rFonts w:eastAsia="Times New Roman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34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34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34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34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semiHidden/>
    <w:unhideWhenUsed/>
    <w:rsid w:val="00803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42A"/>
  </w:style>
  <w:style w:type="paragraph" w:styleId="Footer">
    <w:name w:val="footer"/>
    <w:basedOn w:val="Normal"/>
    <w:link w:val="FooterChar"/>
    <w:uiPriority w:val="99"/>
    <w:semiHidden/>
    <w:unhideWhenUsed/>
    <w:rsid w:val="00803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42A"/>
  </w:style>
  <w:style w:type="table" w:customStyle="1" w:styleId="SierraTableFormat">
    <w:name w:val="*Sierra Table Format"/>
    <w:basedOn w:val="TableNormal"/>
    <w:uiPriority w:val="99"/>
    <w:qFormat/>
    <w:rsid w:val="00D86E27"/>
    <w:rPr>
      <w:rFonts w:eastAsia="Calibri" w:cs="Times New Roman"/>
      <w:sz w:val="20"/>
      <w:szCs w:val="20"/>
    </w:rPr>
    <w:tblPr>
      <w:jc w:val="center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29" w:type="dxa"/>
        <w:left w:w="29" w:type="dxa"/>
        <w:bottom w:w="29" w:type="dxa"/>
        <w:right w:w="29" w:type="dxa"/>
      </w:tblCellMar>
    </w:tblPr>
    <w:trPr>
      <w:jc w:val="center"/>
    </w:trPr>
    <w:tblStylePr w:type="firstRow">
      <w:pPr>
        <w:wordWrap/>
        <w:jc w:val="center"/>
      </w:pPr>
    </w:tblStylePr>
  </w:style>
  <w:style w:type="numbering" w:customStyle="1" w:styleId="BulletList">
    <w:name w:val="Bullet List"/>
    <w:basedOn w:val="NoList"/>
    <w:uiPriority w:val="99"/>
    <w:rsid w:val="009E103D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2A71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29C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F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ia.gov/environment/emissions/state/analys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 Mcauliffe</dc:creator>
  <cp:keywords/>
  <dc:description/>
  <cp:lastModifiedBy>Gabe Mcauliffe</cp:lastModifiedBy>
  <cp:revision>4</cp:revision>
  <dcterms:created xsi:type="dcterms:W3CDTF">2015-02-16T19:45:00Z</dcterms:created>
  <dcterms:modified xsi:type="dcterms:W3CDTF">2015-02-16T21:34:00Z</dcterms:modified>
</cp:coreProperties>
</file>